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7B2" w:rsidRPr="009B47B2" w:rsidRDefault="009B47B2" w:rsidP="00330020">
      <w:pPr>
        <w:pStyle w:val="a5"/>
        <w:rPr>
          <w:b/>
        </w:rPr>
      </w:pPr>
      <w:r w:rsidRPr="009B47B2">
        <w:rPr>
          <w:b/>
          <w:u w:val="single"/>
        </w:rPr>
        <w:t>Всегда обращайте пристальное внимание на следующие факторы, свидетельствующие о том, что возможен детский и подростковый суицид:</w:t>
      </w:r>
    </w:p>
    <w:p w:rsidR="0080616F" w:rsidRDefault="009B47B2" w:rsidP="009B47B2">
      <w:pPr>
        <w:pStyle w:val="a9"/>
        <w:jc w:val="both"/>
      </w:pPr>
      <w:r w:rsidRPr="009B47B2">
        <w:t xml:space="preserve">1) Разговоры ребенка о самоубийстве, нездоровые фантазии на эту тему, акцентирование внимания на эпизодах </w:t>
      </w:r>
      <w:r w:rsidR="001B1DF5">
        <w:t>суицидов в фильмах, новостях.</w:t>
      </w:r>
    </w:p>
    <w:p w:rsidR="0080616F" w:rsidRDefault="0080616F" w:rsidP="009B47B2">
      <w:pPr>
        <w:pStyle w:val="a9"/>
        <w:jc w:val="both"/>
      </w:pPr>
      <w:r>
        <w:t>2) Появление у реб</w:t>
      </w:r>
      <w:r w:rsidR="001B1DF5">
        <w:t>ё</w:t>
      </w:r>
      <w:r>
        <w:t>нка литературы о суицидах, просмотр соответствующей информации в интернете.</w:t>
      </w:r>
    </w:p>
    <w:p w:rsidR="0080616F" w:rsidRDefault="0080616F" w:rsidP="009B47B2">
      <w:pPr>
        <w:pStyle w:val="a9"/>
        <w:jc w:val="both"/>
      </w:pPr>
      <w:r>
        <w:t>3) Попытки реб</w:t>
      </w:r>
      <w:r w:rsidR="001B1DF5">
        <w:t>ё</w:t>
      </w:r>
      <w:r>
        <w:t>нка уединиться. Стремление к одиночеству, отказ от общения не всегда свидетельствует о предрасположенности к самоубийству, но всегда говорит о моральном дискомфорте реб</w:t>
      </w:r>
      <w:r w:rsidR="001B1DF5">
        <w:t>ё</w:t>
      </w:r>
      <w:r>
        <w:t>нка.</w:t>
      </w:r>
    </w:p>
    <w:p w:rsidR="003D64CE" w:rsidRDefault="0080616F" w:rsidP="009B47B2">
      <w:pPr>
        <w:pStyle w:val="a9"/>
        <w:jc w:val="both"/>
      </w:pPr>
      <w:r>
        <w:t>4) Разговоры и размышления реб</w:t>
      </w:r>
      <w:r w:rsidR="001B1DF5">
        <w:t>ё</w:t>
      </w:r>
      <w:r>
        <w:t xml:space="preserve">нка о том, что он абсолютно никому не нужен, что в том случае, если он исчезнет, его никто не будет искать, и даже не заметит его отсутствия. Ни в коем случае не оставляйте такие заявления </w:t>
      </w:r>
      <w:r w:rsidR="003D64CE">
        <w:t>без внимания и не подшучивайте над ними. Постарайтесь выяснить причину подобного настроения и убедить реб</w:t>
      </w:r>
      <w:r w:rsidR="001B1DF5">
        <w:t>ё</w:t>
      </w:r>
      <w:r w:rsidR="003D64CE">
        <w:t>нка в обратном.</w:t>
      </w:r>
    </w:p>
    <w:p w:rsidR="003D64CE" w:rsidRDefault="003D64CE" w:rsidP="009B47B2">
      <w:pPr>
        <w:pStyle w:val="a9"/>
        <w:jc w:val="both"/>
      </w:pPr>
      <w:r>
        <w:t>5) Даже музыка или живопись могут послужить симптомами для родителей о том, что что-то не так. Обращайте внимание на то, какую музыку слушает ваш реб</w:t>
      </w:r>
      <w:r w:rsidR="001B1DF5">
        <w:t>ё</w:t>
      </w:r>
      <w:r>
        <w:t>нок.</w:t>
      </w:r>
    </w:p>
    <w:p w:rsidR="003D64CE" w:rsidRDefault="003D64CE" w:rsidP="009B47B2">
      <w:pPr>
        <w:pStyle w:val="a9"/>
        <w:jc w:val="both"/>
      </w:pPr>
      <w:r>
        <w:t>6) Тщательно маскируемые попытки реб</w:t>
      </w:r>
      <w:r w:rsidR="001B1DF5">
        <w:t>ё</w:t>
      </w:r>
      <w:r>
        <w:t>нка попрощаться с вами – непривычные разговоры о любви к вам, попытки закончить все свои дела как можно быстрее.</w:t>
      </w:r>
    </w:p>
    <w:p w:rsidR="00BC141D" w:rsidRDefault="003D64CE" w:rsidP="009B47B2">
      <w:pPr>
        <w:pStyle w:val="a9"/>
        <w:jc w:val="both"/>
      </w:pPr>
      <w:r>
        <w:t xml:space="preserve">7) Дарение своих любимых и наиболее ценных вещей, с которыми он раньше не </w:t>
      </w:r>
      <w:r w:rsidR="00BC141D">
        <w:t>расставался, друзьям.</w:t>
      </w:r>
    </w:p>
    <w:p w:rsidR="0080616F" w:rsidRPr="00FA5B4F" w:rsidRDefault="0080616F" w:rsidP="00BC141D">
      <w:pPr>
        <w:pStyle w:val="a5"/>
        <w:spacing w:before="0" w:beforeAutospacing="0" w:after="0" w:afterAutospacing="0"/>
        <w:jc w:val="both"/>
        <w:rPr>
          <w:i/>
          <w:u w:val="single"/>
        </w:rPr>
      </w:pPr>
    </w:p>
    <w:tbl>
      <w:tblPr>
        <w:tblpPr w:leftFromText="180" w:rightFromText="180" w:vertAnchor="text" w:horzAnchor="margin" w:tblpXSpec="right" w:tblpY="34"/>
        <w:tblW w:w="4922" w:type="dxa"/>
        <w:tblLook w:val="0000" w:firstRow="0" w:lastRow="0" w:firstColumn="0" w:lastColumn="0" w:noHBand="0" w:noVBand="0"/>
      </w:tblPr>
      <w:tblGrid>
        <w:gridCol w:w="4922"/>
      </w:tblGrid>
      <w:tr w:rsidR="00A04D2D" w:rsidRPr="00FA5B4F" w:rsidTr="009B47B2">
        <w:tblPrEx>
          <w:tblCellMar>
            <w:top w:w="0" w:type="dxa"/>
            <w:bottom w:w="0" w:type="dxa"/>
          </w:tblCellMar>
        </w:tblPrEx>
        <w:trPr>
          <w:trHeight w:val="10722"/>
        </w:trPr>
        <w:tc>
          <w:tcPr>
            <w:tcW w:w="4922" w:type="dxa"/>
          </w:tcPr>
          <w:p w:rsidR="000979A8" w:rsidRDefault="000979A8" w:rsidP="000979A8">
            <w:pPr>
              <w:widowControl w:val="0"/>
              <w:ind w:left="142" w:right="142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КГБУЗ </w:t>
            </w:r>
            <w:r w:rsidRPr="000979A8">
              <w:rPr>
                <w:rFonts w:ascii="Arial Narrow" w:hAnsi="Arial Narrow"/>
                <w:sz w:val="20"/>
                <w:szCs w:val="20"/>
              </w:rPr>
              <w:t>«</w:t>
            </w:r>
            <w:r>
              <w:rPr>
                <w:rFonts w:ascii="Arial Narrow" w:hAnsi="Arial Narrow"/>
                <w:sz w:val="20"/>
                <w:szCs w:val="20"/>
              </w:rPr>
              <w:t>ККПБ</w:t>
            </w:r>
            <w:r w:rsidRPr="000979A8">
              <w:rPr>
                <w:rFonts w:ascii="Arial Narrow" w:hAnsi="Arial Narrow"/>
                <w:sz w:val="20"/>
                <w:szCs w:val="20"/>
              </w:rPr>
              <w:t>»</w:t>
            </w:r>
            <w:r>
              <w:rPr>
                <w:rFonts w:ascii="Arial Narrow" w:hAnsi="Arial Narrow"/>
                <w:sz w:val="20"/>
                <w:szCs w:val="20"/>
              </w:rPr>
              <w:t xml:space="preserve"> МЗ ХК</w:t>
            </w:r>
          </w:p>
          <w:p w:rsidR="000979A8" w:rsidRDefault="000979A8" w:rsidP="000979A8">
            <w:pPr>
              <w:widowControl w:val="0"/>
              <w:ind w:left="142" w:right="142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</w:rPr>
              <w:t xml:space="preserve">Отделение медико-психологической помощи </w:t>
            </w:r>
          </w:p>
          <w:p w:rsidR="000979A8" w:rsidRDefault="000979A8" w:rsidP="000979A8">
            <w:pPr>
              <w:widowControl w:val="0"/>
              <w:ind w:left="142" w:right="142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Центра психического здоровья</w:t>
            </w:r>
          </w:p>
          <w:p w:rsidR="000979A8" w:rsidRDefault="000979A8" w:rsidP="000979A8">
            <w:pPr>
              <w:widowControl w:val="0"/>
              <w:ind w:left="142" w:right="14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979A8">
              <w:rPr>
                <w:rFonts w:ascii="Arial Narrow" w:hAnsi="Arial Narrow"/>
                <w:color w:val="000099"/>
                <w:sz w:val="20"/>
                <w:szCs w:val="20"/>
                <w:lang w:val="en-US"/>
              </w:rPr>
              <w:t>kspp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</w:rPr>
              <w:t>.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  <w:lang w:val="en-US"/>
              </w:rPr>
              <w:t>apto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</w:rPr>
              <w:t>2@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  <w:lang w:val="en-US"/>
              </w:rPr>
              <w:t>gmail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</w:rPr>
              <w:t>.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  <w:lang w:val="en-US"/>
              </w:rPr>
              <w:t>com</w:t>
            </w:r>
            <w:r w:rsidRPr="000979A8">
              <w:rPr>
                <w:rFonts w:ascii="Arial Narrow" w:hAnsi="Arial Narrow"/>
                <w:color w:val="000099"/>
                <w:sz w:val="20"/>
                <w:szCs w:val="20"/>
              </w:rPr>
              <w:t xml:space="preserve">         </w:t>
            </w:r>
            <w:r w:rsidRPr="000979A8">
              <w:rPr>
                <w:rFonts w:ascii="Arial Narrow" w:hAnsi="Arial Narrow"/>
                <w:color w:val="940000"/>
                <w:sz w:val="20"/>
                <w:szCs w:val="20"/>
              </w:rPr>
              <w:t>8(4212)</w:t>
            </w:r>
            <w:r>
              <w:rPr>
                <w:rFonts w:ascii="Arial Narrow" w:hAnsi="Arial Narrow"/>
                <w:color w:val="940000"/>
                <w:sz w:val="20"/>
                <w:szCs w:val="20"/>
              </w:rPr>
              <w:t>970-062</w:t>
            </w:r>
            <w:bookmarkStart w:id="0" w:name="_GoBack"/>
            <w:bookmarkEnd w:id="0"/>
          </w:p>
          <w:p w:rsidR="000979A8" w:rsidRDefault="000979A8" w:rsidP="000979A8">
            <w:pPr>
              <w:widowControl w:val="0"/>
              <w:rPr>
                <w:rFonts w:ascii="Comic Sans MS" w:hAnsi="Comic Sans MS"/>
                <w:sz w:val="18"/>
                <w:szCs w:val="18"/>
              </w:rPr>
            </w:pPr>
            <w:r>
              <w:t> </w:t>
            </w:r>
          </w:p>
          <w:p w:rsidR="009B47B2" w:rsidRPr="00FA5B4F" w:rsidRDefault="009B47B2" w:rsidP="009B47B2">
            <w:pPr>
              <w:rPr>
                <w:b/>
                <w:i/>
                <w:color w:val="333333"/>
                <w:sz w:val="38"/>
                <w:szCs w:val="38"/>
                <w:u w:val="single"/>
              </w:rPr>
            </w:pPr>
          </w:p>
          <w:p w:rsidR="000979A8" w:rsidRDefault="000979A8" w:rsidP="00FA5B4F">
            <w:pPr>
              <w:jc w:val="center"/>
              <w:rPr>
                <w:b/>
                <w:color w:val="333333"/>
                <w:sz w:val="38"/>
                <w:szCs w:val="38"/>
              </w:rPr>
            </w:pPr>
          </w:p>
          <w:p w:rsidR="009B35A1" w:rsidRPr="009B47B2" w:rsidRDefault="00A04D2D" w:rsidP="00FA5B4F">
            <w:pPr>
              <w:jc w:val="center"/>
              <w:rPr>
                <w:b/>
                <w:color w:val="333333"/>
                <w:sz w:val="38"/>
                <w:szCs w:val="38"/>
              </w:rPr>
            </w:pPr>
            <w:r w:rsidRPr="009B47B2">
              <w:rPr>
                <w:b/>
                <w:color w:val="333333"/>
                <w:sz w:val="38"/>
                <w:szCs w:val="38"/>
              </w:rPr>
              <w:t xml:space="preserve">Памятка </w:t>
            </w:r>
            <w:r w:rsidR="00FA5B4F" w:rsidRPr="009B47B2">
              <w:rPr>
                <w:b/>
                <w:color w:val="333333"/>
                <w:sz w:val="38"/>
                <w:szCs w:val="38"/>
              </w:rPr>
              <w:t>родителям по профилактике детского  суицида</w:t>
            </w:r>
          </w:p>
          <w:p w:rsidR="007C21FD" w:rsidRDefault="007C21FD" w:rsidP="00FA5B4F">
            <w:pPr>
              <w:jc w:val="center"/>
              <w:rPr>
                <w:i/>
                <w:color w:val="333333"/>
                <w:sz w:val="36"/>
                <w:szCs w:val="36"/>
                <w:u w:val="single"/>
              </w:rPr>
            </w:pPr>
          </w:p>
          <w:p w:rsidR="007C21FD" w:rsidRPr="00FA5B4F" w:rsidRDefault="000979A8" w:rsidP="00FA5B4F">
            <w:pPr>
              <w:jc w:val="center"/>
              <w:rPr>
                <w:i/>
                <w:sz w:val="32"/>
                <w:szCs w:val="32"/>
                <w:u w:val="single"/>
              </w:rPr>
            </w:pPr>
            <w:r w:rsidRPr="007C21FD">
              <w:rPr>
                <w:i/>
                <w:noProof/>
                <w:sz w:val="32"/>
                <w:szCs w:val="32"/>
                <w:u w:val="single"/>
              </w:rPr>
              <w:drawing>
                <wp:inline distT="0" distB="0" distL="0" distR="0">
                  <wp:extent cx="2181225" cy="2914650"/>
                  <wp:effectExtent l="0" t="0" r="0" b="0"/>
                  <wp:docPr id="7" name="Рисунок 7" descr="Изображение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Изображение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D2D" w:rsidRPr="00FA5B4F" w:rsidRDefault="00A04D2D" w:rsidP="009B35A1">
            <w:pPr>
              <w:jc w:val="center"/>
              <w:rPr>
                <w:i/>
                <w:color w:val="333333"/>
                <w:u w:val="single"/>
              </w:rPr>
            </w:pPr>
          </w:p>
          <w:p w:rsidR="009749A0" w:rsidRPr="00FA5B4F" w:rsidRDefault="009749A0" w:rsidP="009749A0">
            <w:pPr>
              <w:jc w:val="center"/>
              <w:rPr>
                <w:b/>
                <w:i/>
                <w:color w:val="333333"/>
                <w:sz w:val="26"/>
                <w:szCs w:val="26"/>
                <w:u w:val="single"/>
              </w:rPr>
            </w:pPr>
          </w:p>
          <w:p w:rsidR="00BC3461" w:rsidRPr="00FA5B4F" w:rsidRDefault="00BC3461" w:rsidP="00C43400">
            <w:pPr>
              <w:jc w:val="center"/>
              <w:rPr>
                <w:i/>
                <w:color w:val="333333"/>
                <w:u w:val="single"/>
              </w:rPr>
            </w:pPr>
          </w:p>
          <w:p w:rsidR="009B35A1" w:rsidRPr="00FA5B4F" w:rsidRDefault="009B35A1" w:rsidP="00994FD0">
            <w:pPr>
              <w:rPr>
                <w:i/>
                <w:color w:val="333333"/>
                <w:u w:val="single"/>
              </w:rPr>
            </w:pPr>
          </w:p>
          <w:p w:rsidR="00A04D2D" w:rsidRPr="007C21FD" w:rsidRDefault="00A04D2D" w:rsidP="007874D1">
            <w:pPr>
              <w:jc w:val="center"/>
              <w:rPr>
                <w:color w:val="333333"/>
                <w:sz w:val="32"/>
                <w:szCs w:val="32"/>
              </w:rPr>
            </w:pPr>
          </w:p>
        </w:tc>
      </w:tr>
    </w:tbl>
    <w:p w:rsidR="004A074E" w:rsidRPr="004A074E" w:rsidRDefault="004A074E" w:rsidP="009B47B2">
      <w:pPr>
        <w:jc w:val="center"/>
        <w:rPr>
          <w:u w:val="single"/>
        </w:rPr>
      </w:pPr>
      <w:r w:rsidRPr="004A074E">
        <w:rPr>
          <w:u w:val="single"/>
        </w:rPr>
        <w:t xml:space="preserve">Если замечена склонность несовершеннолетнего к суициду, </w:t>
      </w:r>
      <w:r w:rsidRPr="00042EB6">
        <w:rPr>
          <w:b/>
          <w:u w:val="single"/>
        </w:rPr>
        <w:t>следующие советы помогут изменить ситуацию:</w:t>
      </w:r>
    </w:p>
    <w:p w:rsidR="00675E46" w:rsidRPr="002237AA" w:rsidRDefault="00675E46" w:rsidP="00675E46">
      <w:pPr>
        <w:jc w:val="both"/>
        <w:rPr>
          <w:sz w:val="28"/>
          <w:szCs w:val="28"/>
        </w:rPr>
      </w:pPr>
      <w:r>
        <w:rPr>
          <w:b/>
        </w:rPr>
        <w:t>-</w:t>
      </w:r>
      <w:r w:rsidR="004A074E" w:rsidRPr="004A074E">
        <w:rPr>
          <w:b/>
        </w:rPr>
        <w:t xml:space="preserve"> </w:t>
      </w:r>
      <w:r w:rsidRPr="00675E46">
        <w:t>Для реб</w:t>
      </w:r>
      <w:r w:rsidR="009B47B2">
        <w:t>ё</w:t>
      </w:r>
      <w:r w:rsidRPr="00675E46">
        <w:t>нка, который чувствует, что он бесполезен и нелюбим, забота и участие отзывчивого родителя являются мощными ободряющими средствами.</w:t>
      </w:r>
      <w:r w:rsidRPr="002237AA">
        <w:rPr>
          <w:sz w:val="28"/>
          <w:szCs w:val="28"/>
        </w:rPr>
        <w:t xml:space="preserve"> </w:t>
      </w:r>
    </w:p>
    <w:p w:rsidR="004A074E" w:rsidRPr="00675E46" w:rsidRDefault="00675E46" w:rsidP="004A074E">
      <w:pPr>
        <w:jc w:val="both"/>
        <w:rPr>
          <w:sz w:val="28"/>
          <w:szCs w:val="28"/>
        </w:rPr>
      </w:pPr>
      <w:r>
        <w:t xml:space="preserve">- </w:t>
      </w:r>
      <w:r w:rsidR="004A074E" w:rsidRPr="004A074E">
        <w:t xml:space="preserve">Внимательно выслушайте подростка. </w:t>
      </w:r>
      <w:r w:rsidR="00F661A1" w:rsidRPr="00675E46">
        <w:rPr>
          <w:color w:val="000000"/>
        </w:rPr>
        <w:t>Будьте искренними в общении, спокойно и доходчиво</w:t>
      </w:r>
      <w:r w:rsidR="00F661A1" w:rsidRPr="00F661A1">
        <w:rPr>
          <w:color w:val="000000"/>
        </w:rPr>
        <w:t xml:space="preserve"> спрашивайте о тревожащей ситуации.</w:t>
      </w:r>
      <w:r w:rsidR="004A074E" w:rsidRPr="00F661A1">
        <w:rPr>
          <w:color w:val="000000"/>
        </w:rPr>
        <w:t xml:space="preserve"> </w:t>
      </w:r>
      <w:r w:rsidRPr="00675E46">
        <w:t>Наиболее подходящими вопросами могут быть: «Что с тобой случилось за последнее время?  К кому из окружающих твои проблемы имеют отношение?»</w:t>
      </w:r>
      <w:r w:rsidRPr="002237AA">
        <w:rPr>
          <w:sz w:val="28"/>
          <w:szCs w:val="28"/>
        </w:rPr>
        <w:t xml:space="preserve">  </w:t>
      </w:r>
    </w:p>
    <w:p w:rsidR="004A074E" w:rsidRPr="00F661A1" w:rsidRDefault="00675E46" w:rsidP="004A074E">
      <w:pPr>
        <w:jc w:val="both"/>
        <w:rPr>
          <w:b/>
          <w:color w:val="000000"/>
        </w:rPr>
      </w:pPr>
      <w:r>
        <w:rPr>
          <w:color w:val="000000"/>
        </w:rPr>
        <w:t>-</w:t>
      </w:r>
      <w:r w:rsidR="004A074E" w:rsidRPr="00F661A1">
        <w:rPr>
          <w:color w:val="000000"/>
        </w:rPr>
        <w:t xml:space="preserve"> Оцените серь</w:t>
      </w:r>
      <w:r w:rsidR="009B47B2">
        <w:rPr>
          <w:color w:val="000000"/>
        </w:rPr>
        <w:t>ё</w:t>
      </w:r>
      <w:r w:rsidR="004A074E" w:rsidRPr="00F661A1">
        <w:rPr>
          <w:color w:val="000000"/>
        </w:rPr>
        <w:t>зность намерений и чувств реб</w:t>
      </w:r>
      <w:r w:rsidR="009B47B2">
        <w:rPr>
          <w:color w:val="000000"/>
        </w:rPr>
        <w:t>ё</w:t>
      </w:r>
      <w:r w:rsidR="004A074E" w:rsidRPr="00F661A1">
        <w:rPr>
          <w:color w:val="000000"/>
        </w:rPr>
        <w:t xml:space="preserve">нка, а также глубину эмоционального кризиса. </w:t>
      </w:r>
      <w:r w:rsidR="00F661A1" w:rsidRPr="00F661A1">
        <w:rPr>
          <w:color w:val="000000"/>
        </w:rPr>
        <w:t>Постарайтесь узнать, есть ли у него план действий. Конкретный план – знак реальной опасности.</w:t>
      </w:r>
    </w:p>
    <w:p w:rsidR="004A074E" w:rsidRPr="00F661A1" w:rsidRDefault="00675E46" w:rsidP="004A074E">
      <w:pPr>
        <w:jc w:val="both"/>
        <w:rPr>
          <w:color w:val="000000"/>
        </w:rPr>
      </w:pPr>
      <w:r>
        <w:rPr>
          <w:color w:val="000000"/>
        </w:rPr>
        <w:t>-</w:t>
      </w:r>
      <w:r w:rsidR="004A074E" w:rsidRPr="00F661A1">
        <w:rPr>
          <w:color w:val="000000"/>
        </w:rPr>
        <w:t xml:space="preserve"> Внимательно отнеситесь ко всем, даже самым незначительным обидам и жалобам. Не пренебрегайте ничем из сказанного. </w:t>
      </w:r>
    </w:p>
    <w:p w:rsidR="004A074E" w:rsidRDefault="00675E46" w:rsidP="004A074E">
      <w:pPr>
        <w:jc w:val="both"/>
        <w:rPr>
          <w:color w:val="000000"/>
        </w:rPr>
      </w:pPr>
      <w:r>
        <w:rPr>
          <w:color w:val="000000"/>
        </w:rPr>
        <w:t>-</w:t>
      </w:r>
      <w:r w:rsidR="004A074E" w:rsidRPr="00F661A1">
        <w:rPr>
          <w:color w:val="000000"/>
        </w:rPr>
        <w:t xml:space="preserve"> </w:t>
      </w:r>
      <w:r w:rsidR="00F661A1" w:rsidRPr="00F661A1">
        <w:rPr>
          <w:color w:val="000000"/>
        </w:rPr>
        <w:t>Вселяйте надежду, что все проблемы можно решить конструктивно.</w:t>
      </w:r>
    </w:p>
    <w:p w:rsidR="00F661A1" w:rsidRPr="00F661A1" w:rsidRDefault="00675E46" w:rsidP="004A074E">
      <w:pPr>
        <w:jc w:val="both"/>
        <w:rPr>
          <w:color w:val="000000"/>
        </w:rPr>
      </w:pPr>
      <w:r>
        <w:rPr>
          <w:color w:val="000000"/>
        </w:rPr>
        <w:t>-</w:t>
      </w:r>
      <w:r w:rsidR="00F661A1">
        <w:rPr>
          <w:color w:val="000000"/>
        </w:rPr>
        <w:t xml:space="preserve"> </w:t>
      </w:r>
      <w:r w:rsidR="00F661A1" w:rsidRPr="00F661A1">
        <w:rPr>
          <w:bCs/>
        </w:rPr>
        <w:t>Давайте  больше позитивных установок, т.к. в состоянии душевного кризиса нужны строгие утвердительные указания.</w:t>
      </w:r>
    </w:p>
    <w:p w:rsidR="00042EB6" w:rsidRDefault="00675E46" w:rsidP="00042EB6">
      <w:pPr>
        <w:jc w:val="both"/>
      </w:pPr>
      <w:r w:rsidRPr="00675E46">
        <w:t>-</w:t>
      </w:r>
      <w:r>
        <w:t xml:space="preserve"> </w:t>
      </w:r>
      <w:r w:rsidRPr="00675E46">
        <w:t xml:space="preserve">Не старайтесь шокировать или угрожать </w:t>
      </w:r>
      <w:r>
        <w:t>реб</w:t>
      </w:r>
      <w:r w:rsidR="009B47B2">
        <w:t>ё</w:t>
      </w:r>
      <w:r>
        <w:t>нку</w:t>
      </w:r>
      <w:r w:rsidRPr="00675E46">
        <w:t>, говоря «пойди и сделай это</w:t>
      </w:r>
      <w:r w:rsidR="009B47B2">
        <w:t>»</w:t>
      </w:r>
      <w:r w:rsidR="00042EB6">
        <w:t>.</w:t>
      </w:r>
    </w:p>
    <w:p w:rsidR="00FA5B4F" w:rsidRDefault="00FA5B4F" w:rsidP="00042EB6">
      <w:pPr>
        <w:jc w:val="center"/>
        <w:rPr>
          <w:b/>
        </w:rPr>
      </w:pPr>
    </w:p>
    <w:p w:rsidR="00042EB6" w:rsidRPr="00042EB6" w:rsidRDefault="00042EB6" w:rsidP="00042EB6">
      <w:pPr>
        <w:jc w:val="center"/>
        <w:rPr>
          <w:b/>
        </w:rPr>
      </w:pPr>
      <w:r w:rsidRPr="00042EB6">
        <w:rPr>
          <w:b/>
        </w:rPr>
        <w:t>Самое главное — покажите своему реб</w:t>
      </w:r>
      <w:r w:rsidR="009B47B2">
        <w:rPr>
          <w:b/>
        </w:rPr>
        <w:t>ё</w:t>
      </w:r>
      <w:r w:rsidRPr="00042EB6">
        <w:rPr>
          <w:b/>
        </w:rPr>
        <w:t>нку, что он вам небезразличен. Дайте ему почувствовать, что он любимый и желанный. Постарайтесь уверить его, что все душевные раны со временем заживут. Убедите его в том, что безвыходных ситуаций не бывает! Помогите ему увидеть этот выход.</w:t>
      </w:r>
    </w:p>
    <w:p w:rsidR="000933B9" w:rsidRDefault="001B1DF5" w:rsidP="001B1DF5">
      <w:pPr>
        <w:ind w:firstLine="426"/>
        <w:jc w:val="both"/>
      </w:pPr>
      <w:r>
        <w:lastRenderedPageBreak/>
        <w:t>Ежегодно в результате самоубий</w:t>
      </w:r>
      <w:r w:rsidRPr="001B1DF5">
        <w:t xml:space="preserve">ства </w:t>
      </w:r>
      <w:r>
        <w:t>погибает около 3000 детей и под</w:t>
      </w:r>
      <w:r w:rsidRPr="001B1DF5">
        <w:t>ростков. Пик приходится на возраст 14-17 лет.</w:t>
      </w:r>
    </w:p>
    <w:p w:rsidR="001B1DF5" w:rsidRDefault="001B1DF5" w:rsidP="009B35A1">
      <w:pPr>
        <w:jc w:val="both"/>
      </w:pPr>
    </w:p>
    <w:p w:rsidR="000933B9" w:rsidRDefault="000933B9" w:rsidP="009B35A1">
      <w:pPr>
        <w:jc w:val="both"/>
        <w:rPr>
          <w:bCs/>
          <w:iCs/>
        </w:rPr>
      </w:pPr>
      <w:r>
        <w:rPr>
          <w:b/>
          <w:bCs/>
          <w:i/>
          <w:iCs/>
        </w:rPr>
        <w:t xml:space="preserve">     </w:t>
      </w:r>
      <w:r w:rsidRPr="00E15565">
        <w:rPr>
          <w:b/>
          <w:bCs/>
          <w:i/>
          <w:iCs/>
        </w:rPr>
        <w:t xml:space="preserve">Суицид </w:t>
      </w:r>
      <w:r w:rsidRPr="000933B9">
        <w:rPr>
          <w:b/>
          <w:bCs/>
          <w:iCs/>
        </w:rPr>
        <w:t xml:space="preserve">– </w:t>
      </w:r>
      <w:r w:rsidRPr="000933B9">
        <w:rPr>
          <w:bCs/>
          <w:iCs/>
        </w:rPr>
        <w:t>акт лишения себя жизни, при котором человек действует целенаправленно, преднамеренно, осознанно (умышленное самоповреждение со смертельным исходом</w:t>
      </w:r>
      <w:r w:rsidR="001B1DF5">
        <w:rPr>
          <w:bCs/>
          <w:iCs/>
        </w:rPr>
        <w:t>)</w:t>
      </w:r>
      <w:r>
        <w:rPr>
          <w:bCs/>
          <w:iCs/>
        </w:rPr>
        <w:t>.</w:t>
      </w:r>
    </w:p>
    <w:p w:rsidR="000933B9" w:rsidRPr="000933B9" w:rsidRDefault="000933B9" w:rsidP="009B35A1">
      <w:pPr>
        <w:jc w:val="both"/>
        <w:rPr>
          <w:b/>
          <w:bCs/>
          <w:iCs/>
        </w:rPr>
      </w:pPr>
    </w:p>
    <w:p w:rsidR="000933B9" w:rsidRDefault="000933B9" w:rsidP="000933B9">
      <w:pPr>
        <w:jc w:val="both"/>
      </w:pPr>
      <w:r>
        <w:rPr>
          <w:rStyle w:val="a7"/>
          <w:b/>
          <w:bCs/>
          <w:i w:val="0"/>
        </w:rPr>
        <w:t xml:space="preserve">     </w:t>
      </w:r>
      <w:r w:rsidRPr="00BC141D">
        <w:rPr>
          <w:rStyle w:val="a7"/>
          <w:bCs/>
          <w:i w:val="0"/>
        </w:rPr>
        <w:t>Детский суицид</w:t>
      </w:r>
      <w:r>
        <w:rPr>
          <w:rStyle w:val="a7"/>
          <w:b/>
          <w:bCs/>
        </w:rPr>
        <w:t xml:space="preserve"> – </w:t>
      </w:r>
      <w:r w:rsidRPr="00BC141D">
        <w:rPr>
          <w:rStyle w:val="a7"/>
          <w:bCs/>
          <w:i w:val="0"/>
        </w:rPr>
        <w:t xml:space="preserve">это то, чего практически всегда можно избежать. </w:t>
      </w:r>
      <w:r w:rsidRPr="00FA5B4F">
        <w:rPr>
          <w:rStyle w:val="a7"/>
          <w:b/>
          <w:bCs/>
          <w:i w:val="0"/>
        </w:rPr>
        <w:t>Главное, что для этого необходимо – это вовремя заметить тревожные сигналы</w:t>
      </w:r>
      <w:r w:rsidRPr="00FA5B4F">
        <w:rPr>
          <w:b/>
          <w:i/>
        </w:rPr>
        <w:t>.</w:t>
      </w:r>
      <w:r>
        <w:t xml:space="preserve"> </w:t>
      </w:r>
      <w:r w:rsidRPr="00FA5B4F">
        <w:rPr>
          <w:u w:val="single"/>
        </w:rPr>
        <w:t>Ни один реб</w:t>
      </w:r>
      <w:r w:rsidR="001B1DF5">
        <w:rPr>
          <w:u w:val="single"/>
        </w:rPr>
        <w:t>ё</w:t>
      </w:r>
      <w:r w:rsidRPr="00FA5B4F">
        <w:rPr>
          <w:u w:val="single"/>
        </w:rPr>
        <w:t>нок не решит уйти из жизни и воплотит сво</w:t>
      </w:r>
      <w:r w:rsidR="001B1DF5">
        <w:rPr>
          <w:u w:val="single"/>
        </w:rPr>
        <w:t>ё</w:t>
      </w:r>
      <w:r w:rsidRPr="00FA5B4F">
        <w:rPr>
          <w:u w:val="single"/>
        </w:rPr>
        <w:t xml:space="preserve"> решение в жизнь за считанные часы.</w:t>
      </w:r>
      <w:r>
        <w:t xml:space="preserve"> Как правило, подобное решение зреет в голове у реб</w:t>
      </w:r>
      <w:r w:rsidR="001B1DF5">
        <w:t>ё</w:t>
      </w:r>
      <w:r>
        <w:t xml:space="preserve">нка не один день, и даже не неделю. Внимательные родители ни за что не оставят без внимания изменившееся поведение их ребенка. </w:t>
      </w:r>
    </w:p>
    <w:p w:rsidR="001B1DF5" w:rsidRPr="001B1DF5" w:rsidRDefault="000933B9" w:rsidP="001B1DF5">
      <w:pPr>
        <w:jc w:val="both"/>
        <w:rPr>
          <w:b/>
        </w:rPr>
      </w:pPr>
      <w:r>
        <w:t xml:space="preserve">    </w:t>
      </w:r>
      <w:r w:rsidR="001B1DF5" w:rsidRPr="001B1DF5">
        <w:rPr>
          <w:b/>
        </w:rPr>
        <w:t>Вы можете заметить признаки готовящегося самоубийства у детей: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снижение успеваемости;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ограничение общения;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снижение уровня интересов;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подавленное настроение;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проявление раздражительности, угрюмости;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потеря аппетита или чрезмерное обжорство;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бессонница;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суицидальные высказывания, угрозы суицида;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приведение своих дел в порядок;</w:t>
      </w:r>
    </w:p>
    <w:p w:rsidR="001B1DF5" w:rsidRPr="001B1DF5" w:rsidRDefault="001B1DF5" w:rsidP="001B1DF5">
      <w:pPr>
        <w:numPr>
          <w:ilvl w:val="1"/>
          <w:numId w:val="10"/>
        </w:numPr>
        <w:tabs>
          <w:tab w:val="clear" w:pos="2160"/>
          <w:tab w:val="num" w:pos="0"/>
        </w:tabs>
        <w:ind w:left="0" w:firstLine="426"/>
        <w:jc w:val="both"/>
      </w:pPr>
      <w:r w:rsidRPr="001B1DF5">
        <w:t>прощание с друзьями и выражение благодарности.</w:t>
      </w:r>
    </w:p>
    <w:p w:rsidR="009B47B2" w:rsidRDefault="00BC141D" w:rsidP="001B1DF5">
      <w:pPr>
        <w:ind w:firstLine="567"/>
        <w:jc w:val="both"/>
      </w:pPr>
      <w:r>
        <w:t>Как правило, причинами суицида</w:t>
      </w:r>
      <w:r w:rsidR="000933B9">
        <w:t xml:space="preserve"> становятся сугубо личные причины и переживания, проблемы, которые подростку зачастую кажутся абсолютно </w:t>
      </w:r>
      <w:r w:rsidR="000933B9">
        <w:t xml:space="preserve">неразрешимыми. </w:t>
      </w:r>
      <w:r w:rsidR="001B1DF5">
        <w:rPr>
          <w:u w:val="single"/>
        </w:rPr>
        <w:t>П</w:t>
      </w:r>
      <w:r w:rsidR="000933B9" w:rsidRPr="00FA5B4F">
        <w:rPr>
          <w:u w:val="single"/>
        </w:rPr>
        <w:t>ричина</w:t>
      </w:r>
      <w:r w:rsidR="001B1DF5">
        <w:rPr>
          <w:u w:val="single"/>
        </w:rPr>
        <w:t xml:space="preserve"> суицида</w:t>
      </w:r>
      <w:r w:rsidR="000933B9" w:rsidRPr="00FA5B4F">
        <w:rPr>
          <w:u w:val="single"/>
        </w:rPr>
        <w:t xml:space="preserve"> может быть столь незначительной, что взрослый человек просто – напросто не обратил бы на не</w:t>
      </w:r>
      <w:r w:rsidR="001B1DF5">
        <w:rPr>
          <w:u w:val="single"/>
        </w:rPr>
        <w:t>ё</w:t>
      </w:r>
      <w:r w:rsidR="000933B9" w:rsidRPr="00FA5B4F">
        <w:rPr>
          <w:u w:val="single"/>
        </w:rPr>
        <w:t xml:space="preserve"> особого внимания.</w:t>
      </w:r>
      <w:r w:rsidR="000933B9">
        <w:t xml:space="preserve"> </w:t>
      </w:r>
      <w:r w:rsidR="000933B9" w:rsidRPr="007A43F8">
        <w:t>Для реб</w:t>
      </w:r>
      <w:r w:rsidR="001B1DF5">
        <w:t>ё</w:t>
      </w:r>
      <w:r w:rsidR="000933B9" w:rsidRPr="007A43F8">
        <w:t>нка же она глобальна.</w:t>
      </w:r>
    </w:p>
    <w:p w:rsidR="009B47B2" w:rsidRDefault="000979A8" w:rsidP="001B1DF5">
      <w:pPr>
        <w:ind w:firstLine="567"/>
        <w:jc w:val="both"/>
      </w:pPr>
      <w:r w:rsidRPr="00BC141D">
        <w:rPr>
          <w:noProof/>
        </w:rPr>
        <w:drawing>
          <wp:inline distT="0" distB="0" distL="0" distR="0">
            <wp:extent cx="2371725" cy="1476375"/>
            <wp:effectExtent l="0" t="0" r="0" b="0"/>
            <wp:docPr id="2" name="Рисунок 2" descr="suici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icid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DF5" w:rsidRDefault="000933B9" w:rsidP="009B47B2">
      <w:pPr>
        <w:ind w:firstLine="567"/>
        <w:jc w:val="both"/>
      </w:pPr>
      <w:r>
        <w:br/>
      </w:r>
      <w:r w:rsidR="001F73A6" w:rsidRPr="00BC141D">
        <w:t xml:space="preserve">     </w:t>
      </w:r>
    </w:p>
    <w:p w:rsidR="001B1DF5" w:rsidRPr="001B1DF5" w:rsidRDefault="001B1DF5" w:rsidP="001B1DF5">
      <w:pPr>
        <w:ind w:firstLine="567"/>
        <w:jc w:val="both"/>
      </w:pPr>
      <w:r w:rsidRPr="007A0B68">
        <w:rPr>
          <w:b/>
          <w:sz w:val="26"/>
          <w:szCs w:val="26"/>
        </w:rPr>
        <w:t>Возможными мотивами сам</w:t>
      </w:r>
      <w:r w:rsidRPr="007A0B68">
        <w:rPr>
          <w:b/>
          <w:sz w:val="26"/>
          <w:szCs w:val="26"/>
        </w:rPr>
        <w:t>о</w:t>
      </w:r>
      <w:r w:rsidRPr="007A0B68">
        <w:rPr>
          <w:b/>
          <w:sz w:val="26"/>
          <w:szCs w:val="26"/>
        </w:rPr>
        <w:t>убийства могут быть: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переживание обиды, одиноч</w:t>
      </w:r>
      <w:r w:rsidRPr="00843418">
        <w:rPr>
          <w:sz w:val="26"/>
          <w:szCs w:val="26"/>
        </w:rPr>
        <w:t>е</w:t>
      </w:r>
      <w:r w:rsidRPr="00843418">
        <w:rPr>
          <w:sz w:val="26"/>
          <w:szCs w:val="26"/>
        </w:rPr>
        <w:t>ства, отчужд</w:t>
      </w:r>
      <w:r>
        <w:rPr>
          <w:sz w:val="26"/>
          <w:szCs w:val="26"/>
        </w:rPr>
        <w:t>ё</w:t>
      </w:r>
      <w:r w:rsidRPr="00843418">
        <w:rPr>
          <w:sz w:val="26"/>
          <w:szCs w:val="26"/>
        </w:rPr>
        <w:t>нности, невозмо</w:t>
      </w:r>
      <w:r w:rsidRPr="00843418">
        <w:rPr>
          <w:sz w:val="26"/>
          <w:szCs w:val="26"/>
        </w:rPr>
        <w:t>ж</w:t>
      </w:r>
      <w:r w:rsidRPr="00843418">
        <w:rPr>
          <w:sz w:val="26"/>
          <w:szCs w:val="26"/>
        </w:rPr>
        <w:t>ность быть понятым;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действительная или мнимая утрата родительской любви, н</w:t>
      </w:r>
      <w:r w:rsidRPr="00843418">
        <w:rPr>
          <w:sz w:val="26"/>
          <w:szCs w:val="26"/>
        </w:rPr>
        <w:t>е</w:t>
      </w:r>
      <w:r w:rsidRPr="00843418">
        <w:rPr>
          <w:sz w:val="26"/>
          <w:szCs w:val="26"/>
        </w:rPr>
        <w:t>раздел</w:t>
      </w:r>
      <w:r>
        <w:rPr>
          <w:sz w:val="26"/>
          <w:szCs w:val="26"/>
        </w:rPr>
        <w:t>ё</w:t>
      </w:r>
      <w:r w:rsidRPr="00843418">
        <w:rPr>
          <w:sz w:val="26"/>
          <w:szCs w:val="26"/>
        </w:rPr>
        <w:t>нная любовь, ре</w:t>
      </w:r>
      <w:r w:rsidRPr="00843418">
        <w:rPr>
          <w:sz w:val="26"/>
          <w:szCs w:val="26"/>
        </w:rPr>
        <w:t>в</w:t>
      </w:r>
      <w:r w:rsidRPr="00843418">
        <w:rPr>
          <w:sz w:val="26"/>
          <w:szCs w:val="26"/>
        </w:rPr>
        <w:t>ность;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переживания, связанные со смертью, разводом или уходом из семьи род</w:t>
      </w:r>
      <w:r w:rsidRPr="00843418">
        <w:rPr>
          <w:sz w:val="26"/>
          <w:szCs w:val="26"/>
        </w:rPr>
        <w:t>и</w:t>
      </w:r>
      <w:r w:rsidRPr="00843418">
        <w:rPr>
          <w:sz w:val="26"/>
          <w:szCs w:val="26"/>
        </w:rPr>
        <w:t>телей;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чувство вины, стыда, оскор</w:t>
      </w:r>
      <w:r w:rsidRPr="00843418">
        <w:rPr>
          <w:sz w:val="26"/>
          <w:szCs w:val="26"/>
        </w:rPr>
        <w:t>б</w:t>
      </w:r>
      <w:r w:rsidRPr="00843418">
        <w:rPr>
          <w:sz w:val="26"/>
          <w:szCs w:val="26"/>
        </w:rPr>
        <w:t>л</w:t>
      </w:r>
      <w:r>
        <w:rPr>
          <w:sz w:val="26"/>
          <w:szCs w:val="26"/>
        </w:rPr>
        <w:t>ё</w:t>
      </w:r>
      <w:r w:rsidRPr="00843418">
        <w:rPr>
          <w:sz w:val="26"/>
          <w:szCs w:val="26"/>
        </w:rPr>
        <w:t>нное самолюбие, угрызение совести, н</w:t>
      </w:r>
      <w:r w:rsidRPr="00843418">
        <w:rPr>
          <w:sz w:val="26"/>
          <w:szCs w:val="26"/>
        </w:rPr>
        <w:t>е</w:t>
      </w:r>
      <w:r w:rsidRPr="00843418">
        <w:rPr>
          <w:sz w:val="26"/>
          <w:szCs w:val="26"/>
        </w:rPr>
        <w:t>довольство собой;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боязнь позора, насмешек, нежелательная беременность, любо</w:t>
      </w:r>
      <w:r w:rsidRPr="00843418">
        <w:rPr>
          <w:sz w:val="26"/>
          <w:szCs w:val="26"/>
        </w:rPr>
        <w:t>в</w:t>
      </w:r>
      <w:r w:rsidRPr="00843418">
        <w:rPr>
          <w:sz w:val="26"/>
          <w:szCs w:val="26"/>
        </w:rPr>
        <w:t>ные неудачи;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страх наказания, нежелание принести извинения;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чувство мести, злобы, угроза, вымогательство;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желание привлечь к себе вним</w:t>
      </w:r>
      <w:r w:rsidRPr="00843418">
        <w:rPr>
          <w:sz w:val="26"/>
          <w:szCs w:val="26"/>
        </w:rPr>
        <w:t>а</w:t>
      </w:r>
      <w:r w:rsidRPr="00843418">
        <w:rPr>
          <w:sz w:val="26"/>
          <w:szCs w:val="26"/>
        </w:rPr>
        <w:t>ние, вызвать сочувствие, уйти от трудной ситу</w:t>
      </w:r>
      <w:r w:rsidRPr="00843418">
        <w:rPr>
          <w:sz w:val="26"/>
          <w:szCs w:val="26"/>
        </w:rPr>
        <w:t>а</w:t>
      </w:r>
      <w:r w:rsidRPr="00843418">
        <w:rPr>
          <w:sz w:val="26"/>
          <w:szCs w:val="26"/>
        </w:rPr>
        <w:t>ции;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0"/>
          <w:tab w:val="left" w:pos="1080"/>
        </w:tabs>
        <w:ind w:left="0" w:firstLine="36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сочувствие или подражание т</w:t>
      </w:r>
      <w:r w:rsidRPr="00843418">
        <w:rPr>
          <w:sz w:val="26"/>
          <w:szCs w:val="26"/>
        </w:rPr>
        <w:t>о</w:t>
      </w:r>
      <w:r w:rsidRPr="00843418">
        <w:rPr>
          <w:sz w:val="26"/>
          <w:szCs w:val="26"/>
        </w:rPr>
        <w:t>варищам, героям книг или фильмов.</w:t>
      </w:r>
    </w:p>
    <w:p w:rsidR="001B1DF5" w:rsidRPr="00843418" w:rsidRDefault="001B1DF5" w:rsidP="001B1DF5">
      <w:pPr>
        <w:ind w:firstLine="360"/>
        <w:jc w:val="both"/>
        <w:rPr>
          <w:sz w:val="26"/>
          <w:szCs w:val="26"/>
        </w:rPr>
      </w:pPr>
      <w:r w:rsidRPr="007A0B68">
        <w:rPr>
          <w:b/>
          <w:sz w:val="26"/>
          <w:szCs w:val="26"/>
        </w:rPr>
        <w:t>К внешним факторам</w:t>
      </w:r>
      <w:r w:rsidRPr="00843418">
        <w:rPr>
          <w:sz w:val="26"/>
          <w:szCs w:val="26"/>
        </w:rPr>
        <w:t>, формир</w:t>
      </w:r>
      <w:r w:rsidRPr="00843418">
        <w:rPr>
          <w:sz w:val="26"/>
          <w:szCs w:val="26"/>
        </w:rPr>
        <w:t>у</w:t>
      </w:r>
      <w:r w:rsidRPr="00843418">
        <w:rPr>
          <w:sz w:val="26"/>
          <w:szCs w:val="26"/>
        </w:rPr>
        <w:t>ющим суицидальные намерения, относятся конфликт, психотравмиру</w:t>
      </w:r>
      <w:r w:rsidRPr="00843418">
        <w:rPr>
          <w:sz w:val="26"/>
          <w:szCs w:val="26"/>
        </w:rPr>
        <w:t>ю</w:t>
      </w:r>
      <w:r w:rsidRPr="00843418">
        <w:rPr>
          <w:sz w:val="26"/>
          <w:szCs w:val="26"/>
        </w:rPr>
        <w:t>щая ситу</w:t>
      </w:r>
      <w:r w:rsidRPr="00843418">
        <w:rPr>
          <w:sz w:val="26"/>
          <w:szCs w:val="26"/>
        </w:rPr>
        <w:t>а</w:t>
      </w:r>
      <w:r w:rsidRPr="00843418">
        <w:rPr>
          <w:sz w:val="26"/>
          <w:szCs w:val="26"/>
        </w:rPr>
        <w:t>ция.</w:t>
      </w:r>
      <w:r w:rsidR="009B47B2" w:rsidRPr="009B47B2">
        <w:t xml:space="preserve"> </w:t>
      </w:r>
    </w:p>
    <w:p w:rsidR="001B1DF5" w:rsidRPr="00843418" w:rsidRDefault="001B1DF5" w:rsidP="001B1DF5">
      <w:pPr>
        <w:ind w:firstLine="360"/>
        <w:jc w:val="both"/>
        <w:rPr>
          <w:sz w:val="26"/>
          <w:szCs w:val="26"/>
        </w:rPr>
      </w:pPr>
      <w:r w:rsidRPr="007A0B68">
        <w:rPr>
          <w:b/>
          <w:sz w:val="26"/>
          <w:szCs w:val="26"/>
        </w:rPr>
        <w:t>К внутренним факторам</w:t>
      </w:r>
      <w:r w:rsidRPr="00843418">
        <w:rPr>
          <w:sz w:val="26"/>
          <w:szCs w:val="26"/>
        </w:rPr>
        <w:t xml:space="preserve"> относя</w:t>
      </w:r>
      <w:r w:rsidRPr="00843418">
        <w:rPr>
          <w:sz w:val="26"/>
          <w:szCs w:val="26"/>
        </w:rPr>
        <w:t>т</w:t>
      </w:r>
      <w:r w:rsidRPr="00843418">
        <w:rPr>
          <w:sz w:val="26"/>
          <w:szCs w:val="26"/>
        </w:rPr>
        <w:t>ся: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чувство одиночества;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беспомощности;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неверие в свои силы и возмо</w:t>
      </w:r>
      <w:r w:rsidRPr="00843418">
        <w:rPr>
          <w:sz w:val="26"/>
          <w:szCs w:val="26"/>
        </w:rPr>
        <w:t>ж</w:t>
      </w:r>
      <w:r w:rsidRPr="00843418">
        <w:rPr>
          <w:sz w:val="26"/>
          <w:szCs w:val="26"/>
        </w:rPr>
        <w:t>ности;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комплекс неполноценности;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тяжелые болезни, инвали</w:t>
      </w:r>
      <w:r w:rsidRPr="00843418">
        <w:rPr>
          <w:sz w:val="26"/>
          <w:szCs w:val="26"/>
        </w:rPr>
        <w:t>д</w:t>
      </w:r>
      <w:r w:rsidRPr="00843418">
        <w:rPr>
          <w:sz w:val="26"/>
          <w:szCs w:val="26"/>
        </w:rPr>
        <w:t>ность;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реальные или мнимые неуд</w:t>
      </w:r>
      <w:r w:rsidRPr="00843418">
        <w:rPr>
          <w:sz w:val="26"/>
          <w:szCs w:val="26"/>
        </w:rPr>
        <w:t>а</w:t>
      </w:r>
      <w:r w:rsidRPr="00843418">
        <w:rPr>
          <w:sz w:val="26"/>
          <w:szCs w:val="26"/>
        </w:rPr>
        <w:t>чи;</w:t>
      </w:r>
    </w:p>
    <w:p w:rsidR="001B1DF5" w:rsidRPr="00843418" w:rsidRDefault="001B1DF5" w:rsidP="001B1DF5">
      <w:pPr>
        <w:numPr>
          <w:ilvl w:val="1"/>
          <w:numId w:val="10"/>
        </w:numPr>
        <w:tabs>
          <w:tab w:val="clear" w:pos="2160"/>
          <w:tab w:val="left" w:pos="720"/>
        </w:tabs>
        <w:ind w:left="720"/>
        <w:jc w:val="both"/>
        <w:rPr>
          <w:sz w:val="26"/>
          <w:szCs w:val="26"/>
        </w:rPr>
      </w:pPr>
      <w:r w:rsidRPr="00843418">
        <w:rPr>
          <w:sz w:val="26"/>
          <w:szCs w:val="26"/>
        </w:rPr>
        <w:t>депрессия.</w:t>
      </w:r>
    </w:p>
    <w:p w:rsidR="00BC141D" w:rsidRDefault="00BC141D" w:rsidP="001B1DF5">
      <w:pPr>
        <w:jc w:val="both"/>
        <w:rPr>
          <w:i/>
          <w:sz w:val="26"/>
          <w:szCs w:val="26"/>
        </w:rPr>
      </w:pPr>
      <w:r>
        <w:t xml:space="preserve">      </w:t>
      </w:r>
      <w:r w:rsidRPr="001B1DF5">
        <w:rPr>
          <w:i/>
          <w:sz w:val="26"/>
          <w:szCs w:val="26"/>
        </w:rPr>
        <w:t>Зачастую трагедии можно избежать. Главное, что для этого необходимо – это внимание родителей к изменениям, происходящ</w:t>
      </w:r>
      <w:r w:rsidR="001B1DF5">
        <w:rPr>
          <w:i/>
          <w:sz w:val="26"/>
          <w:szCs w:val="26"/>
        </w:rPr>
        <w:t>и</w:t>
      </w:r>
      <w:r w:rsidRPr="001B1DF5">
        <w:rPr>
          <w:i/>
          <w:sz w:val="26"/>
          <w:szCs w:val="26"/>
        </w:rPr>
        <w:t>м в поведении реб</w:t>
      </w:r>
      <w:r w:rsidR="001B1DF5">
        <w:rPr>
          <w:i/>
          <w:sz w:val="26"/>
          <w:szCs w:val="26"/>
        </w:rPr>
        <w:t>ё</w:t>
      </w:r>
      <w:r w:rsidRPr="001B1DF5">
        <w:rPr>
          <w:i/>
          <w:sz w:val="26"/>
          <w:szCs w:val="26"/>
        </w:rPr>
        <w:t>нка.</w:t>
      </w:r>
    </w:p>
    <w:p w:rsidR="009B47B2" w:rsidRPr="001B1DF5" w:rsidRDefault="009B47B2" w:rsidP="001B1DF5">
      <w:pPr>
        <w:jc w:val="both"/>
        <w:rPr>
          <w:i/>
          <w:sz w:val="26"/>
          <w:szCs w:val="26"/>
        </w:rPr>
      </w:pPr>
    </w:p>
    <w:p w:rsidR="001B1DF5" w:rsidRDefault="00BC141D" w:rsidP="00042EB6">
      <w:pPr>
        <w:pStyle w:val="a5"/>
        <w:spacing w:before="0" w:beforeAutospacing="0" w:after="0" w:afterAutospacing="0"/>
        <w:jc w:val="both"/>
      </w:pPr>
      <w:r w:rsidRPr="00BC141D">
        <w:t xml:space="preserve">     </w:t>
      </w:r>
      <w:r w:rsidR="000979A8" w:rsidRPr="00F454A3">
        <w:rPr>
          <w:noProof/>
        </w:rPr>
        <w:drawing>
          <wp:inline distT="0" distB="0" distL="0" distR="0">
            <wp:extent cx="2181225" cy="16383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DF5" w:rsidRDefault="001B1DF5" w:rsidP="00042EB6">
      <w:pPr>
        <w:pStyle w:val="a5"/>
        <w:spacing w:before="0" w:beforeAutospacing="0" w:after="0" w:afterAutospacing="0"/>
        <w:jc w:val="both"/>
      </w:pPr>
    </w:p>
    <w:p w:rsidR="00330020" w:rsidRDefault="00330020" w:rsidP="00042EB6">
      <w:pPr>
        <w:pStyle w:val="a5"/>
        <w:spacing w:before="0" w:beforeAutospacing="0" w:after="0" w:afterAutospacing="0"/>
        <w:jc w:val="both"/>
      </w:pPr>
    </w:p>
    <w:sectPr w:rsidR="00330020" w:rsidSect="00A04D2D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01B117D0"/>
    <w:multiLevelType w:val="hybridMultilevel"/>
    <w:tmpl w:val="D0F27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F2"/>
    <w:multiLevelType w:val="hybridMultilevel"/>
    <w:tmpl w:val="4066D7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C3ED5"/>
    <w:multiLevelType w:val="hybridMultilevel"/>
    <w:tmpl w:val="868631A2"/>
    <w:lvl w:ilvl="0" w:tplc="E662F37C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81E4D"/>
    <w:multiLevelType w:val="hybridMultilevel"/>
    <w:tmpl w:val="311686D8"/>
    <w:lvl w:ilvl="0" w:tplc="3CE0C72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707822"/>
    <w:multiLevelType w:val="hybridMultilevel"/>
    <w:tmpl w:val="FBAED4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E3EBF"/>
    <w:multiLevelType w:val="hybridMultilevel"/>
    <w:tmpl w:val="E51C0066"/>
    <w:lvl w:ilvl="0" w:tplc="941A36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24B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466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C44C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8A5D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727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C44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7E9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6A45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EC16850"/>
    <w:multiLevelType w:val="hybridMultilevel"/>
    <w:tmpl w:val="4BBE4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D16FC"/>
    <w:multiLevelType w:val="hybridMultilevel"/>
    <w:tmpl w:val="EEC229D8"/>
    <w:lvl w:ilvl="0" w:tplc="A1EA1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16A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989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388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A8C4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68E4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7E8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1688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361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12F50DA"/>
    <w:multiLevelType w:val="hybridMultilevel"/>
    <w:tmpl w:val="3084A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74D159EA"/>
    <w:multiLevelType w:val="hybridMultilevel"/>
    <w:tmpl w:val="9B881A40"/>
    <w:lvl w:ilvl="0" w:tplc="6F0CB58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2D"/>
    <w:rsid w:val="00042EB6"/>
    <w:rsid w:val="000933B9"/>
    <w:rsid w:val="000979A8"/>
    <w:rsid w:val="001B1DF5"/>
    <w:rsid w:val="001F73A6"/>
    <w:rsid w:val="002C471E"/>
    <w:rsid w:val="00330020"/>
    <w:rsid w:val="003902E7"/>
    <w:rsid w:val="00396AD9"/>
    <w:rsid w:val="003D64CE"/>
    <w:rsid w:val="004269CE"/>
    <w:rsid w:val="00461ED7"/>
    <w:rsid w:val="0049051A"/>
    <w:rsid w:val="004A074E"/>
    <w:rsid w:val="0052620E"/>
    <w:rsid w:val="00537C9C"/>
    <w:rsid w:val="005804FC"/>
    <w:rsid w:val="0064631F"/>
    <w:rsid w:val="00675E46"/>
    <w:rsid w:val="00762031"/>
    <w:rsid w:val="007874D1"/>
    <w:rsid w:val="007A43F8"/>
    <w:rsid w:val="007C21FD"/>
    <w:rsid w:val="0080616F"/>
    <w:rsid w:val="00832FA2"/>
    <w:rsid w:val="00845EB4"/>
    <w:rsid w:val="0092421C"/>
    <w:rsid w:val="00930B5B"/>
    <w:rsid w:val="009372E8"/>
    <w:rsid w:val="009749A0"/>
    <w:rsid w:val="00994FD0"/>
    <w:rsid w:val="009B09D7"/>
    <w:rsid w:val="009B35A1"/>
    <w:rsid w:val="009B47B2"/>
    <w:rsid w:val="00A04D2D"/>
    <w:rsid w:val="00A35B61"/>
    <w:rsid w:val="00AE4B01"/>
    <w:rsid w:val="00B12DC5"/>
    <w:rsid w:val="00B57DBA"/>
    <w:rsid w:val="00B7787A"/>
    <w:rsid w:val="00BC141D"/>
    <w:rsid w:val="00BC3461"/>
    <w:rsid w:val="00BE529B"/>
    <w:rsid w:val="00C43400"/>
    <w:rsid w:val="00C44F4A"/>
    <w:rsid w:val="00E74428"/>
    <w:rsid w:val="00F661A1"/>
    <w:rsid w:val="00FA5B4F"/>
    <w:rsid w:val="00FA69FC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137FE"/>
  <w15:chartTrackingRefBased/>
  <w15:docId w15:val="{900287BB-CB84-4169-88C3-B1898842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D2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9372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B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930B5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4D2D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04D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rsid w:val="00BC3461"/>
    <w:pPr>
      <w:spacing w:before="100" w:beforeAutospacing="1" w:after="100" w:afterAutospacing="1"/>
    </w:pPr>
  </w:style>
  <w:style w:type="character" w:styleId="a6">
    <w:name w:val="Strong"/>
    <w:qFormat/>
    <w:rsid w:val="00B12DC5"/>
    <w:rPr>
      <w:b/>
      <w:bCs/>
    </w:rPr>
  </w:style>
  <w:style w:type="character" w:styleId="a7">
    <w:name w:val="Emphasis"/>
    <w:uiPriority w:val="20"/>
    <w:qFormat/>
    <w:rsid w:val="005804FC"/>
    <w:rPr>
      <w:i/>
      <w:iCs/>
    </w:rPr>
  </w:style>
  <w:style w:type="character" w:styleId="a8">
    <w:name w:val="Hyperlink"/>
    <w:rsid w:val="009372E8"/>
    <w:rPr>
      <w:color w:val="0000FF"/>
      <w:u w:val="single"/>
    </w:rPr>
  </w:style>
  <w:style w:type="paragraph" w:styleId="a9">
    <w:name w:val="No Spacing"/>
    <w:uiPriority w:val="1"/>
    <w:qFormat/>
    <w:rsid w:val="009B47B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6D3AB-F41E-454B-83EA-7E30A68DE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cp:lastModifiedBy>КСПП</cp:lastModifiedBy>
  <cp:revision>2</cp:revision>
  <cp:lastPrinted>2014-09-30T05:12:00Z</cp:lastPrinted>
  <dcterms:created xsi:type="dcterms:W3CDTF">2025-04-25T01:27:00Z</dcterms:created>
  <dcterms:modified xsi:type="dcterms:W3CDTF">2025-04-25T01:27:00Z</dcterms:modified>
</cp:coreProperties>
</file>